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80" w:line="240" w:lineRule="auto"/>
        <w:rPr>
          <w:rFonts w:ascii="Times New Roman" w:cs="Times New Roman" w:eastAsia="Times New Roman" w:hAnsi="Times New Roman"/>
          <w:b w:val="1"/>
          <w:bCs w:val="1"/>
          <w:sz w:val="28"/>
          <w:szCs w:val="28"/>
        </w:rPr>
      </w:pPr>
      <w:bookmarkStart w:colFirst="0" w:colLast="0" w:name="_heading=h.j1dxwunkmpxw" w:id="0"/>
      <w:bookmarkEnd w:id="0"/>
      <w:r w:rsidDel="00000000" w:rsidR="00000000" w:rsidRPr="00000000">
        <w:rPr>
          <w:rFonts w:ascii="Times New Roman" w:cs="Times New Roman" w:eastAsia="Times New Roman" w:hAnsi="Times New Roman"/>
          <w:b w:val="1"/>
          <w:bCs w:val="1"/>
          <w:sz w:val="28"/>
          <w:szCs w:val="28"/>
          <w:rtl w:val="0"/>
        </w:rPr>
        <w:t xml:space="preserve">Easton Single Bed Frame with Shelf Headboard Storage, Solid Pine, Kids and Teen Bedroom</w:t>
      </w:r>
    </w:p>
    <w:p w:rsidR="00000000" w:rsidDel="00000000" w:rsidP="00000000" w:rsidRDefault="00000000" w:rsidRPr="00000000" w14:paraId="00000002">
      <w:pPr>
        <w:spacing w:after="240" w:line="240" w:lineRule="auto"/>
        <w:rPr>
          <w:rFonts w:ascii="Times New Roman" w:cs="Times New Roman" w:eastAsia="Times New Roman" w:hAnsi="Times New Roman"/>
          <w:sz w:val="24"/>
          <w:szCs w:val="24"/>
        </w:rPr>
      </w:pPr>
      <w:bookmarkStart w:colFirst="0" w:colLast="0" w:name="_heading=h.dx6oiq42849y" w:id="1"/>
      <w:bookmarkEnd w:id="1"/>
      <w:r w:rsidDel="00000000" w:rsidR="00000000" w:rsidRPr="00000000">
        <w:rPr>
          <w:rFonts w:ascii="Times New Roman" w:cs="Times New Roman" w:eastAsia="Times New Roman" w:hAnsi="Times New Roman"/>
          <w:sz w:val="24"/>
          <w:szCs w:val="24"/>
          <w:rtl w:val="0"/>
        </w:rPr>
        <w:t xml:space="preserve">The Easton Single Bed is a smart, practical choice for children's and teenage bedrooms where space and storage both matter. The built-in bookcase headboard is the real standout feature, with two generous open compartments that are just the right size for books, a clock, a lamp or whatever your child likes to keep close at hand. The flat top surface adds even more display or storage space without taking up any extra room.</w:t>
      </w:r>
    </w:p>
    <w:p w:rsidR="00000000" w:rsidDel="00000000" w:rsidP="00000000" w:rsidRDefault="00000000" w:rsidRPr="00000000" w14:paraId="00000003">
      <w:pPr>
        <w:spacing w:after="240" w:before="240" w:line="240" w:lineRule="auto"/>
        <w:rPr>
          <w:rFonts w:ascii="Times New Roman" w:cs="Times New Roman" w:eastAsia="Times New Roman" w:hAnsi="Times New Roman"/>
          <w:sz w:val="24"/>
          <w:szCs w:val="24"/>
        </w:rPr>
      </w:pPr>
      <w:bookmarkStart w:colFirst="0" w:colLast="0" w:name="_heading=h.dx6oiq42849y" w:id="1"/>
      <w:bookmarkEnd w:id="1"/>
      <w:r w:rsidDel="00000000" w:rsidR="00000000" w:rsidRPr="00000000">
        <w:rPr>
          <w:rFonts w:ascii="Times New Roman" w:cs="Times New Roman" w:eastAsia="Times New Roman" w:hAnsi="Times New Roman"/>
          <w:sz w:val="24"/>
          <w:szCs w:val="24"/>
          <w:rtl w:val="0"/>
        </w:rPr>
        <w:t xml:space="preserve">The solid pine frame is built to last and comes with a slatted base that promotes good airflow around the mattress, helping to keep it fresh over time. There is 23cm of clearance underneath the frame, which is enough for flat storage boxes or under-bed organisers.</w:t>
      </w:r>
    </w:p>
    <w:p w:rsidR="00000000" w:rsidDel="00000000" w:rsidP="00000000" w:rsidRDefault="00000000" w:rsidRPr="00000000" w14:paraId="00000004">
      <w:pPr>
        <w:spacing w:after="240" w:before="240" w:line="240" w:lineRule="auto"/>
        <w:rPr>
          <w:rFonts w:ascii="Times New Roman" w:cs="Times New Roman" w:eastAsia="Times New Roman" w:hAnsi="Times New Roman"/>
          <w:sz w:val="24"/>
          <w:szCs w:val="24"/>
        </w:rPr>
      </w:pPr>
      <w:bookmarkStart w:colFirst="0" w:colLast="0" w:name="_heading=h.dx6oiq42849y" w:id="1"/>
      <w:bookmarkEnd w:id="1"/>
      <w:r w:rsidDel="00000000" w:rsidR="00000000" w:rsidRPr="00000000">
        <w:rPr>
          <w:rFonts w:ascii="Times New Roman" w:cs="Times New Roman" w:eastAsia="Times New Roman" w:hAnsi="Times New Roman"/>
          <w:sz w:val="24"/>
          <w:szCs w:val="24"/>
          <w:rtl w:val="0"/>
        </w:rPr>
        <w:t xml:space="preserve">The headboard storage makes a real difference in smaller bedrooms, reducing the need for a separate bedside table or bookshelf. It takes a standard UK 3ft single mattress measuring 90cm x 190cm and supports up to 150kg, so it works just as well for teenagers as it does for younger children.</w:t>
      </w:r>
    </w:p>
    <w:p w:rsidR="00000000" w:rsidDel="00000000" w:rsidP="00000000" w:rsidRDefault="00000000" w:rsidRPr="00000000" w14:paraId="00000005">
      <w:pPr>
        <w:spacing w:after="240" w:before="240" w:line="240" w:lineRule="auto"/>
        <w:rPr>
          <w:rFonts w:ascii="Times New Roman" w:cs="Times New Roman" w:eastAsia="Times New Roman" w:hAnsi="Times New Roman"/>
          <w:sz w:val="24"/>
          <w:szCs w:val="24"/>
        </w:rPr>
      </w:pPr>
      <w:bookmarkStart w:colFirst="0" w:colLast="0" w:name="_heading=h.dx6oiq42849y" w:id="1"/>
      <w:bookmarkEnd w:id="1"/>
      <w:r w:rsidDel="00000000" w:rsidR="00000000" w:rsidRPr="00000000">
        <w:rPr>
          <w:rFonts w:ascii="Times New Roman" w:cs="Times New Roman" w:eastAsia="Times New Roman" w:hAnsi="Times New Roman"/>
          <w:sz w:val="24"/>
          <w:szCs w:val="24"/>
          <w:rtl w:val="0"/>
        </w:rPr>
        <w:t xml:space="preserve">It arrives flat-packed with all the tools and instructions included.</w:t>
      </w:r>
    </w:p>
    <w:p w:rsidR="00000000" w:rsidDel="00000000" w:rsidP="00000000" w:rsidRDefault="00000000" w:rsidRPr="00000000" w14:paraId="00000006">
      <w:pPr>
        <w:spacing w:before="280" w:line="240" w:lineRule="auto"/>
        <w:rPr>
          <w:rFonts w:ascii="Times New Roman" w:cs="Times New Roman" w:eastAsia="Times New Roman" w:hAnsi="Times New Roman"/>
          <w:sz w:val="24"/>
          <w:szCs w:val="24"/>
        </w:rPr>
      </w:pPr>
      <w:bookmarkStart w:colFirst="0" w:colLast="0" w:name="_heading=h.dx6oiq42849y" w:id="1"/>
      <w:bookmarkEnd w:id="1"/>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basedOn w:val="DefaultParagraphFont"/>
    <w:link w:val="Heading2"/>
    <w:uiPriority w:val="9"/>
    <w:rsid w:val="00684EE9"/>
    <w:rPr>
      <w:rFonts w:ascii="Times New Roman" w:cs="Times New Roman" w:eastAsia="Times New Roman" w:hAnsi="Times New Roman"/>
      <w:b w:val="1"/>
      <w:bCs w:val="1"/>
      <w:sz w:val="36"/>
      <w:szCs w:val="36"/>
    </w:rPr>
  </w:style>
  <w:style w:type="paragraph" w:styleId="sub-sub-heading" w:customStyle="1">
    <w:name w:val="sub-sub-heading"/>
    <w:basedOn w:val="Normal"/>
    <w:rsid w:val="00684EE9"/>
    <w:pPr>
      <w:spacing w:after="100" w:afterAutospacing="1" w:before="100" w:beforeAutospacing="1" w:line="240" w:lineRule="auto"/>
    </w:pPr>
    <w:rPr>
      <w:rFonts w:ascii="Times New Roman" w:cs="Times New Roman" w:eastAsia="Times New Roman" w:hAnsi="Times New Roman"/>
      <w:sz w:val="24"/>
      <w:szCs w:val="24"/>
    </w:rPr>
  </w:style>
  <w:style w:type="paragraph" w:styleId="NormalWeb">
    <w:name w:val="Normal (Web)"/>
    <w:basedOn w:val="Normal"/>
    <w:uiPriority w:val="99"/>
    <w:semiHidden w:val="1"/>
    <w:unhideWhenUsed w:val="1"/>
    <w:rsid w:val="00684EE9"/>
    <w:pPr>
      <w:spacing w:after="100" w:afterAutospacing="1" w:before="100" w:beforeAutospacing="1" w:line="240" w:lineRule="auto"/>
    </w:pPr>
    <w:rPr>
      <w:rFonts w:ascii="Times New Roman" w:cs="Times New Roman" w:eastAsia="Times New Roman" w:hAnsi="Times New Roman"/>
      <w:sz w:val="24"/>
      <w:szCs w:val="24"/>
    </w:rPr>
  </w:style>
  <w:style w:type="character" w:styleId="Strong">
    <w:name w:val="Strong"/>
    <w:basedOn w:val="DefaultParagraphFont"/>
    <w:uiPriority w:val="22"/>
    <w:qFormat w:val="1"/>
    <w:rsid w:val="00684EE9"/>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DydedO87Arvvcj6uORUA5oBHAw==">CgMxLjAyDmguajFkeHd1bmttcHh3Mg5oLmR4Nm9pcTQyODQ5eTIOaC5keDZvaXE0Mjg0OXkyDmguZHg2b2lxNDI4NDl5Mg5oLmR4Nm9pcTQyODQ5eTIOaC5keDZvaXE0Mjg0OXk4AHIhMVpta29UeUVjT2wxZjZKZmFqS0tOUlFoNjQtaDR6SUdW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2025-06-17T08:50:00Z</dcterms:created>
  <dc:creator>Kami Secholschee</dc:creator>
</cp:coreProperties>
</file>